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F67B28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6"/>
        </w:rPr>
      </w:pPr>
      <w:r w:rsidRPr="00F67B28">
        <w:rPr>
          <w:rFonts w:ascii="Verdana" w:hAnsi="Verdana" w:cs="Times New Roman"/>
          <w:b/>
          <w:bCs/>
          <w:sz w:val="18"/>
          <w:szCs w:val="16"/>
        </w:rPr>
        <w:t>RESULTADO FINAL DE LICITAÇÃO</w:t>
      </w:r>
    </w:p>
    <w:p w:rsidR="00181ED3" w:rsidRPr="00F67B28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  <w:r w:rsidRPr="00F67B28">
        <w:rPr>
          <w:rFonts w:ascii="Verdana" w:hAnsi="Verdana"/>
          <w:b/>
          <w:bCs/>
          <w:sz w:val="18"/>
          <w:szCs w:val="16"/>
        </w:rPr>
        <w:t>PREGÃO ELETRÔNICO N. 0</w:t>
      </w:r>
      <w:r w:rsidR="00FE4791" w:rsidRPr="00F67B28">
        <w:rPr>
          <w:rFonts w:ascii="Verdana" w:hAnsi="Verdana"/>
          <w:b/>
          <w:bCs/>
          <w:sz w:val="18"/>
          <w:szCs w:val="16"/>
        </w:rPr>
        <w:t>05</w:t>
      </w:r>
      <w:r w:rsidRPr="00F67B28">
        <w:rPr>
          <w:rFonts w:ascii="Verdana" w:hAnsi="Verdana"/>
          <w:b/>
          <w:bCs/>
          <w:sz w:val="18"/>
          <w:szCs w:val="16"/>
        </w:rPr>
        <w:t>/20</w:t>
      </w:r>
      <w:r w:rsidR="00FE4791" w:rsidRPr="00F67B28">
        <w:rPr>
          <w:rFonts w:ascii="Verdana" w:hAnsi="Verdana"/>
          <w:b/>
          <w:bCs/>
          <w:sz w:val="18"/>
          <w:szCs w:val="16"/>
        </w:rPr>
        <w:t>20</w:t>
      </w:r>
    </w:p>
    <w:p w:rsidR="00181ED3" w:rsidRPr="00F67B28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6"/>
        </w:rPr>
      </w:pPr>
      <w:r w:rsidRPr="00F67B28">
        <w:rPr>
          <w:rFonts w:ascii="Verdana" w:hAnsi="Verdana"/>
          <w:b/>
          <w:bCs/>
          <w:sz w:val="18"/>
          <w:szCs w:val="16"/>
        </w:rPr>
        <w:t xml:space="preserve">Processo n. </w:t>
      </w:r>
      <w:r w:rsidRPr="00F67B28">
        <w:rPr>
          <w:rFonts w:ascii="Verdana" w:eastAsia="Calibri" w:hAnsi="Verdana"/>
          <w:b/>
          <w:sz w:val="18"/>
          <w:szCs w:val="16"/>
        </w:rPr>
        <w:t xml:space="preserve">° </w:t>
      </w:r>
      <w:r w:rsidR="006D3A66" w:rsidRPr="00F67B28">
        <w:rPr>
          <w:rFonts w:ascii="Verdana" w:eastAsia="Calibri" w:hAnsi="Verdana"/>
          <w:b/>
          <w:sz w:val="18"/>
          <w:szCs w:val="16"/>
        </w:rPr>
        <w:t>223038/2020</w:t>
      </w:r>
    </w:p>
    <w:p w:rsidR="002F024F" w:rsidRPr="00F67B28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</w:p>
    <w:p w:rsidR="00446523" w:rsidRDefault="00181ED3" w:rsidP="00943D3B">
      <w:pPr>
        <w:jc w:val="both"/>
        <w:rPr>
          <w:rFonts w:ascii="Verdana" w:hAnsi="Verdana"/>
          <w:sz w:val="18"/>
          <w:szCs w:val="16"/>
        </w:rPr>
      </w:pPr>
      <w:r w:rsidRPr="00F67B28">
        <w:rPr>
          <w:rFonts w:ascii="Verdana" w:hAnsi="Verdana"/>
          <w:b/>
          <w:sz w:val="18"/>
          <w:szCs w:val="16"/>
        </w:rPr>
        <w:t>A</w:t>
      </w:r>
      <w:r w:rsidRPr="00F67B28">
        <w:rPr>
          <w:rFonts w:ascii="Verdana" w:hAnsi="Verdana"/>
          <w:sz w:val="18"/>
          <w:szCs w:val="16"/>
        </w:rPr>
        <w:t xml:space="preserve"> </w:t>
      </w:r>
      <w:r w:rsidRPr="00F67B28">
        <w:rPr>
          <w:rFonts w:ascii="Verdana" w:hAnsi="Verdana"/>
          <w:b/>
          <w:bCs/>
          <w:sz w:val="18"/>
          <w:szCs w:val="16"/>
        </w:rPr>
        <w:t>SECRETARIA DE ESTADO DE SAÚDE DE MATO GROSSO</w:t>
      </w:r>
      <w:r w:rsidRPr="00F67B28">
        <w:rPr>
          <w:rFonts w:ascii="Verdana" w:hAnsi="Verdana"/>
          <w:sz w:val="18"/>
          <w:szCs w:val="16"/>
        </w:rPr>
        <w:t>, através de sua Pregoeira, nomeada pela Portaria n. 2</w:t>
      </w:r>
      <w:r w:rsidR="00E246A9" w:rsidRPr="00F67B28">
        <w:rPr>
          <w:rFonts w:ascii="Verdana" w:hAnsi="Verdana"/>
          <w:sz w:val="18"/>
          <w:szCs w:val="16"/>
        </w:rPr>
        <w:t>90</w:t>
      </w:r>
      <w:r w:rsidRPr="00F67B28">
        <w:rPr>
          <w:rFonts w:ascii="Verdana" w:hAnsi="Verdana"/>
          <w:sz w:val="18"/>
          <w:szCs w:val="16"/>
        </w:rPr>
        <w:t>/201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>/GBSES publicada em 0</w:t>
      </w:r>
      <w:r w:rsidR="00E246A9" w:rsidRPr="00F67B28">
        <w:rPr>
          <w:rFonts w:ascii="Verdana" w:hAnsi="Verdana"/>
          <w:sz w:val="18"/>
          <w:szCs w:val="16"/>
        </w:rPr>
        <w:t>4</w:t>
      </w:r>
      <w:r w:rsidRPr="00F67B28">
        <w:rPr>
          <w:rFonts w:ascii="Verdana" w:hAnsi="Verdana"/>
          <w:sz w:val="18"/>
          <w:szCs w:val="16"/>
        </w:rPr>
        <w:t>/0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>/201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 xml:space="preserve">, torna público o resultado da licitação em epígrafe, cuja sessão ocorreu no dia </w:t>
      </w:r>
      <w:r w:rsidR="00D35EE5">
        <w:rPr>
          <w:rFonts w:ascii="Verdana" w:hAnsi="Verdana"/>
          <w:sz w:val="18"/>
          <w:szCs w:val="16"/>
        </w:rPr>
        <w:t>01</w:t>
      </w:r>
      <w:r w:rsidR="00944DB1" w:rsidRPr="00F67B28">
        <w:rPr>
          <w:rFonts w:ascii="Verdana" w:hAnsi="Verdana"/>
          <w:sz w:val="18"/>
          <w:szCs w:val="16"/>
        </w:rPr>
        <w:t>/</w:t>
      </w:r>
      <w:r w:rsidR="00D35EE5">
        <w:rPr>
          <w:rFonts w:ascii="Verdana" w:hAnsi="Verdana"/>
          <w:sz w:val="18"/>
          <w:szCs w:val="16"/>
        </w:rPr>
        <w:t>04</w:t>
      </w:r>
      <w:r w:rsidR="00100697" w:rsidRPr="00F67B28">
        <w:rPr>
          <w:rFonts w:ascii="Verdana" w:hAnsi="Verdana"/>
          <w:sz w:val="18"/>
          <w:szCs w:val="16"/>
        </w:rPr>
        <w:t>/20</w:t>
      </w:r>
      <w:r w:rsidR="00D35EE5">
        <w:rPr>
          <w:rFonts w:ascii="Verdana" w:hAnsi="Verdana"/>
          <w:sz w:val="18"/>
          <w:szCs w:val="16"/>
        </w:rPr>
        <w:t>20</w:t>
      </w:r>
      <w:bookmarkStart w:id="0" w:name="_GoBack"/>
      <w:bookmarkEnd w:id="0"/>
      <w:r w:rsidRPr="00F67B28">
        <w:rPr>
          <w:rFonts w:ascii="Verdana" w:hAnsi="Verdana"/>
          <w:sz w:val="18"/>
          <w:szCs w:val="16"/>
        </w:rPr>
        <w:t xml:space="preserve">, sendo o objeto </w:t>
      </w:r>
      <w:r w:rsidR="006D3A66" w:rsidRPr="00F67B28">
        <w:rPr>
          <w:rFonts w:ascii="Verdana" w:hAnsi="Verdana"/>
          <w:b/>
          <w:i/>
          <w:sz w:val="18"/>
          <w:szCs w:val="16"/>
        </w:rPr>
        <w:t>“</w:t>
      </w:r>
      <w:r w:rsidR="006D3A66" w:rsidRPr="00F67B28">
        <w:rPr>
          <w:rFonts w:ascii="Verdana" w:eastAsia="MS Mincho" w:hAnsi="Verdana"/>
          <w:b/>
          <w:sz w:val="18"/>
          <w:szCs w:val="16"/>
        </w:rPr>
        <w:t>Registro de Preços para futura e eventual aquisição de medicamentos contemplados no componente especializado da assistência farmacêutica</w:t>
      </w:r>
      <w:r w:rsidR="006D3A66" w:rsidRPr="00F67B28">
        <w:rPr>
          <w:rFonts w:ascii="Verdana" w:hAnsi="Verdana"/>
          <w:b/>
          <w:i/>
          <w:sz w:val="18"/>
          <w:szCs w:val="16"/>
        </w:rPr>
        <w:t>”.</w:t>
      </w:r>
      <w:r w:rsidR="00372100" w:rsidRPr="00F67B28">
        <w:rPr>
          <w:rFonts w:ascii="Verdana" w:hAnsi="Verdana"/>
          <w:i/>
          <w:sz w:val="18"/>
          <w:szCs w:val="16"/>
        </w:rPr>
        <w:t xml:space="preserve"> </w:t>
      </w:r>
      <w:r w:rsidRPr="00F67B28">
        <w:rPr>
          <w:rFonts w:ascii="Verdana" w:hAnsi="Verdana"/>
          <w:sz w:val="18"/>
          <w:szCs w:val="16"/>
        </w:rPr>
        <w:t>Nos seguintes termos:</w:t>
      </w:r>
    </w:p>
    <w:p w:rsidR="00F67B28" w:rsidRPr="00F67B28" w:rsidRDefault="00F67B28" w:rsidP="00943D3B">
      <w:pPr>
        <w:jc w:val="both"/>
        <w:rPr>
          <w:rFonts w:ascii="Verdana" w:hAnsi="Verdana"/>
          <w:sz w:val="2"/>
          <w:szCs w:val="16"/>
        </w:rPr>
      </w:pPr>
    </w:p>
    <w:tbl>
      <w:tblPr>
        <w:tblpPr w:leftFromText="141" w:rightFromText="141" w:vertAnchor="text" w:tblpY="1"/>
        <w:tblOverlap w:val="never"/>
        <w:tblW w:w="9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566"/>
        <w:gridCol w:w="993"/>
        <w:gridCol w:w="1427"/>
        <w:gridCol w:w="1398"/>
        <w:gridCol w:w="1134"/>
      </w:tblGrid>
      <w:tr w:rsidR="00AC4EC9" w:rsidRPr="00AC4EC9" w:rsidTr="00F67B28">
        <w:trPr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50294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50294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640B62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02940" w:rsidRPr="00AC4EC9" w:rsidRDefault="0050294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940" w:rsidRPr="00AC4EC9" w:rsidRDefault="0050294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3E" w:rsidRPr="00F67B28" w:rsidRDefault="00FE4791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ASTRAZENECA </w:t>
            </w:r>
            <w:r w:rsidR="006C3B04"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DO BRASIL LTDA</w:t>
            </w:r>
          </w:p>
          <w:p w:rsidR="006C3B04" w:rsidRPr="00F67B28" w:rsidRDefault="006C3B04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60.318.797/0001-00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3E" w:rsidRPr="00AC4EC9" w:rsidRDefault="00FE4791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3E" w:rsidRPr="00AC4EC9" w:rsidRDefault="00FE4791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3E" w:rsidRPr="00AC4EC9" w:rsidRDefault="00717A21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  <w:r w:rsidR="00FE479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3E" w:rsidRPr="00AC4EC9" w:rsidRDefault="00FE4791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ASTRAZENECA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3E" w:rsidRPr="00AC4EC9" w:rsidRDefault="00FE4791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454,13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A3E" w:rsidRPr="00AC4EC9" w:rsidRDefault="006C3B0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113.532,50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A1" w:rsidRPr="00F67B28" w:rsidRDefault="005E5CA1" w:rsidP="00F67B28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AC4EC9" w:rsidRDefault="00FE4791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AC4EC9" w:rsidRDefault="00FE4791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AC4EC9" w:rsidRDefault="00FE4791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  <w:r w:rsidR="005E5CA1" w:rsidRPr="00AC4EC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AC4EC9" w:rsidRDefault="00FE4791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ASTRAZENECA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AC4EC9" w:rsidRDefault="00FE4791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1.162,76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AC4EC9" w:rsidRDefault="006C3B0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3B0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Pr="006C3B0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552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CIENTIFI</w:t>
            </w:r>
            <w:r w:rsidR="00DE371C"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</w:t>
            </w: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 MÉDICA HOSPITALAR LTDA.</w:t>
            </w:r>
          </w:p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CNPJ:07.847.837/0001-10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APSEN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1.050,00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GERMED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117.900,00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GERMED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149.500,00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GERMED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297.600,00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UNIÃO QUIMICA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50403C" w:rsidRDefault="00BD452B" w:rsidP="00F67B2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0403C">
              <w:rPr>
                <w:rFonts w:ascii="Verdana" w:hAnsi="Verdana" w:cs="Arial"/>
                <w:sz w:val="16"/>
                <w:szCs w:val="16"/>
              </w:rPr>
              <w:t>355,00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APSEN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50403C" w:rsidRDefault="00BD452B" w:rsidP="00F67B2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0403C">
              <w:rPr>
                <w:rFonts w:ascii="Verdana" w:hAnsi="Verdana" w:cs="Arial"/>
                <w:sz w:val="16"/>
                <w:szCs w:val="16"/>
              </w:rPr>
              <w:t>155,00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APSEN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50403C" w:rsidRDefault="00BD452B" w:rsidP="00D535F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0403C">
              <w:rPr>
                <w:rFonts w:ascii="Verdana" w:hAnsi="Verdana" w:cs="Arial"/>
                <w:sz w:val="16"/>
                <w:szCs w:val="16"/>
              </w:rPr>
              <w:t xml:space="preserve"> 370,00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18.850,00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EMS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1.250,00</w:t>
            </w:r>
          </w:p>
        </w:tc>
      </w:tr>
      <w:tr w:rsidR="00BD452B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2B" w:rsidRPr="00F67B28" w:rsidRDefault="00BD452B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sz w:val="16"/>
                <w:szCs w:val="16"/>
              </w:rPr>
              <w:t>UNIÃO QUIMICA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52B" w:rsidRPr="00AC4EC9" w:rsidRDefault="00BD452B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20.000,00</w:t>
            </w:r>
          </w:p>
        </w:tc>
      </w:tr>
      <w:tr w:rsidR="00D535FD" w:rsidRPr="000232C8" w:rsidTr="00F67B28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FD" w:rsidRPr="00D535FD" w:rsidRDefault="00D535FD" w:rsidP="00D535FD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D535F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COSTA CAMARGO COMÉRCIOD E PRODUTOS HOSPITALARES LDA.</w:t>
            </w:r>
          </w:p>
          <w:p w:rsidR="00D535FD" w:rsidRPr="00F67B28" w:rsidRDefault="00D535FD" w:rsidP="00D535FD">
            <w:pPr>
              <w:spacing w:after="0" w:line="24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D535F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36.325.157/0001-34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5FD" w:rsidRDefault="00D535FD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5FD" w:rsidRDefault="00D535FD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5FD" w:rsidRDefault="00D535FD" w:rsidP="00F67B28">
            <w:pPr>
              <w:spacing w:after="0" w:line="240" w:lineRule="auto"/>
              <w:ind w:left="-353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5FD" w:rsidRDefault="00D535FD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NORIPURUM EV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5FD" w:rsidRDefault="00D535FD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5FD" w:rsidRDefault="00D535FD" w:rsidP="00F67B28">
            <w:pPr>
              <w:spacing w:after="0" w:line="240" w:lineRule="auto"/>
              <w:ind w:right="-21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664.000,00</w:t>
            </w:r>
          </w:p>
        </w:tc>
      </w:tr>
      <w:tr w:rsidR="00DF574C" w:rsidRPr="000232C8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4C" w:rsidRPr="00F67B28" w:rsidRDefault="00DF574C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CM HOSPITALAR S.A</w:t>
            </w:r>
          </w:p>
          <w:p w:rsidR="00DF574C" w:rsidRPr="00F67B28" w:rsidRDefault="00DF574C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CNPJ:12.420.164/0009-04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ind w:left="-353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SANOFY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4C" w:rsidRPr="00AC4EC9" w:rsidRDefault="000232C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0232C8" w:rsidP="00F67B28">
            <w:pPr>
              <w:spacing w:after="0" w:line="240" w:lineRule="auto"/>
              <w:ind w:right="-21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3.802.500,00</w:t>
            </w:r>
          </w:p>
        </w:tc>
      </w:tr>
      <w:tr w:rsidR="00DF574C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4C" w:rsidRPr="00F67B28" w:rsidRDefault="00DF574C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DF574C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SANOFY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4C" w:rsidRPr="00AC4EC9" w:rsidRDefault="000232C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Pr="00AC4EC9" w:rsidRDefault="000232C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312.115,00</w:t>
            </w:r>
          </w:p>
        </w:tc>
      </w:tr>
      <w:tr w:rsidR="00DF574C" w:rsidRPr="000232C8" w:rsidTr="00F67B28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4C" w:rsidRPr="00F67B28" w:rsidRDefault="00DF574C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ELY LILLY DO BRASIL LTDA</w:t>
            </w:r>
          </w:p>
          <w:p w:rsidR="00DF574C" w:rsidRPr="00F67B28" w:rsidRDefault="00DF574C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CNPJ: 43.940.618/0001-44</w:t>
            </w:r>
          </w:p>
          <w:p w:rsidR="00DF574C" w:rsidRPr="00F67B28" w:rsidRDefault="00DF574C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Default="000232C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Default="000232C8" w:rsidP="00F67B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4C" w:rsidRDefault="000232C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74C" w:rsidRDefault="000232C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ELY LILLY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4C" w:rsidRPr="00AC4EC9" w:rsidRDefault="000232C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2.447,23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2C8" w:rsidRPr="00AC4EC9" w:rsidRDefault="000232C8" w:rsidP="00F67B28">
            <w:pPr>
              <w:spacing w:after="0" w:line="240" w:lineRule="auto"/>
              <w:ind w:right="-21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7.341.690,00</w:t>
            </w:r>
          </w:p>
        </w:tc>
      </w:tr>
      <w:tr w:rsidR="00FB209E" w:rsidRPr="000232C8" w:rsidTr="00F67B28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9E" w:rsidRPr="00F67B28" w:rsidRDefault="00FB209E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GOLDEN CLEAN PRODUTOS COMERCIAIS EIRELI</w:t>
            </w:r>
          </w:p>
          <w:p w:rsidR="00FB209E" w:rsidRPr="00F67B28" w:rsidRDefault="00FB209E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CNPJ:15.250.965/0001-00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Default="00FB209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Default="00FB209E" w:rsidP="00F67B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9E" w:rsidRDefault="00FB209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Default="00F67B2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ALG SUN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9E" w:rsidRDefault="00FB209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Default="00FB209E" w:rsidP="00F67B28">
            <w:pPr>
              <w:spacing w:after="0" w:line="240" w:lineRule="auto"/>
              <w:ind w:right="-21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12.000,00</w:t>
            </w:r>
          </w:p>
        </w:tc>
      </w:tr>
      <w:tr w:rsidR="00FB209E" w:rsidRPr="000232C8" w:rsidTr="00F67B28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9E" w:rsidRPr="00F67B28" w:rsidRDefault="00FB209E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GLAXOSMITHKLINE BRASIL LTDA</w:t>
            </w:r>
          </w:p>
          <w:p w:rsidR="00FB209E" w:rsidRPr="00F67B28" w:rsidRDefault="00FB209E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67B28">
              <w:rPr>
                <w:rFonts w:ascii="Verdana" w:hAnsi="Verdana"/>
                <w:sz w:val="16"/>
                <w:szCs w:val="16"/>
              </w:rPr>
              <w:t>CNPJ:33.247.743/0044-50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Default="006060CF" w:rsidP="00F67B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9E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Pr="006060CF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60CF">
              <w:rPr>
                <w:rFonts w:ascii="Verdana" w:hAnsi="Verdana"/>
                <w:sz w:val="16"/>
                <w:szCs w:val="16"/>
              </w:rPr>
              <w:t>GLAXOSMITHKLINE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9E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09E" w:rsidRDefault="006060CF" w:rsidP="00F67B28">
            <w:pPr>
              <w:spacing w:after="0" w:line="240" w:lineRule="auto"/>
              <w:ind w:right="-21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240.300,00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CF" w:rsidRPr="00F67B28" w:rsidRDefault="006060CF" w:rsidP="00F67B28">
            <w:pPr>
              <w:spacing w:after="0" w:line="240" w:lineRule="auto"/>
              <w:ind w:right="113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67B28">
              <w:rPr>
                <w:rFonts w:ascii="Verdana" w:hAnsi="Verdana" w:cs="Times New Roman"/>
                <w:sz w:val="16"/>
                <w:szCs w:val="16"/>
              </w:rPr>
              <w:t>HOSPFAR INDUSTRIA E COMÉRCIO DE PRODUTOS HOSPITALARES S.A</w:t>
            </w:r>
          </w:p>
          <w:p w:rsidR="00E2708E" w:rsidRPr="00F67B28" w:rsidRDefault="006060CF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</w:t>
            </w:r>
            <w:r w:rsidRPr="00F67B28">
              <w:rPr>
                <w:rFonts w:ascii="Verdana" w:hAnsi="Verdana" w:cs="Times New Roman"/>
                <w:sz w:val="16"/>
                <w:szCs w:val="16"/>
              </w:rPr>
              <w:t xml:space="preserve"> 26.921.908/0002-02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BLANVER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6D48F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46.440,00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8E" w:rsidRPr="00F67B28" w:rsidRDefault="00E2708E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FERRING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8E" w:rsidRPr="00AC4EC9" w:rsidRDefault="006060CF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08E" w:rsidRPr="00AC4EC9" w:rsidRDefault="000728F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11.887,50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0" w:rsidRPr="00F67B28" w:rsidRDefault="000728F0" w:rsidP="00F67B28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INOVAMED COMERCIO DE MEDICAMENTOS LTDA.</w:t>
            </w:r>
          </w:p>
          <w:p w:rsidR="00287057" w:rsidRPr="00F67B28" w:rsidRDefault="000728F0" w:rsidP="00F67B28">
            <w:pPr>
              <w:spacing w:after="0" w:line="240" w:lineRule="auto"/>
              <w:ind w:left="-227" w:right="113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 12.889.035/0001-02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057" w:rsidRPr="00AC4EC9" w:rsidRDefault="000728F0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GEOLAB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36.000,00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57" w:rsidRPr="00F67B28" w:rsidRDefault="00287057" w:rsidP="00F67B28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PRATTI DONADUZZI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057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11.796,00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A" w:rsidRPr="00F67B28" w:rsidRDefault="000C275A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gramStart"/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ONCO</w:t>
            </w:r>
            <w:r w:rsidR="005C4018"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VIT </w:t>
            </w: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PROD</w:t>
            </w:r>
            <w:proofErr w:type="gramEnd"/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DISTRIBUIDORA DE PRODUTOS HOSPITALARES E ONCOLÓGICOS LTDA.</w:t>
            </w:r>
          </w:p>
          <w:p w:rsidR="004C1E88" w:rsidRPr="00F67B28" w:rsidRDefault="000C275A" w:rsidP="00F67B28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CNPJ:04.307.650/0012-98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ACHE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20.000,00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88" w:rsidRPr="00F67B28" w:rsidRDefault="004C1E88" w:rsidP="00F67B28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ACHE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E88" w:rsidRPr="00AC4EC9" w:rsidRDefault="005C4018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750.000,00</w:t>
            </w:r>
          </w:p>
        </w:tc>
      </w:tr>
      <w:tr w:rsidR="00AC4EC9" w:rsidRPr="00AC4EC9" w:rsidTr="00F67B28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4C" w:rsidRPr="00F67B28" w:rsidRDefault="00562B4C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lastRenderedPageBreak/>
              <w:t>SANOFI MEDLEY FARMACEUTICA LTDA.</w:t>
            </w:r>
          </w:p>
          <w:p w:rsidR="005850C7" w:rsidRPr="00F67B28" w:rsidRDefault="00562B4C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CNPJ:10.588.595/0010-92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0C7" w:rsidRPr="00AC4EC9" w:rsidRDefault="0051316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0C7" w:rsidRPr="00AC4EC9" w:rsidRDefault="0051316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C7" w:rsidRPr="00AC4EC9" w:rsidRDefault="0051316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0C7" w:rsidRPr="00AC4EC9" w:rsidRDefault="0051316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SANOFY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C7" w:rsidRPr="00AC4EC9" w:rsidRDefault="0051316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0C7" w:rsidRPr="00AC4EC9" w:rsidRDefault="0051316E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14.500,00</w:t>
            </w:r>
          </w:p>
        </w:tc>
      </w:tr>
      <w:tr w:rsidR="00113717" w:rsidRPr="00AC4EC9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7" w:rsidRPr="00F67B28" w:rsidRDefault="00113717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UNIÃO QUIMICA FARMACÊUTICA NACIONAL S/A</w:t>
            </w:r>
          </w:p>
          <w:p w:rsidR="00113717" w:rsidRPr="00F67B28" w:rsidRDefault="00113717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CNPJ:60.665.981/0001-0009-75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Pr="00AC4EC9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Pr="00AC4EC9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7" w:rsidRPr="00AC4EC9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Pr="00AC4EC9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UNIÃO QUIMICA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7" w:rsidRPr="00AC4EC9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Pr="00AC4EC9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15.120,00</w:t>
            </w:r>
          </w:p>
        </w:tc>
      </w:tr>
      <w:tr w:rsidR="00113717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7" w:rsidRPr="00F67B28" w:rsidRDefault="00113717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7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UNIÃO QUIMICA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7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3717" w:rsidRPr="00AC4EC9" w:rsidRDefault="00113717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67.500,00</w:t>
            </w:r>
          </w:p>
        </w:tc>
      </w:tr>
      <w:tr w:rsidR="00670B34" w:rsidRPr="00AC4EC9" w:rsidTr="00F67B28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34" w:rsidRPr="00F67B28" w:rsidRDefault="00670B34" w:rsidP="00F67B28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UNIQUE DISTRIBUIDORA DE MEDICAMENTOS EIRELI CNPJ: 23.864.942/0001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EUROFARMA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44.000,00</w:t>
            </w:r>
          </w:p>
        </w:tc>
      </w:tr>
      <w:tr w:rsidR="00670B34" w:rsidRPr="00AC4EC9" w:rsidTr="00F67B28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34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EUROFARMA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B34" w:rsidRPr="00AC4EC9" w:rsidRDefault="00670B34" w:rsidP="00F67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19.600,00</w:t>
            </w:r>
          </w:p>
        </w:tc>
      </w:tr>
    </w:tbl>
    <w:p w:rsidR="00943D3B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670B34" w:rsidRDefault="00BE285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AC4EC9">
        <w:rPr>
          <w:rFonts w:ascii="Verdana" w:hAnsi="Verdana"/>
          <w:sz w:val="16"/>
          <w:szCs w:val="16"/>
        </w:rPr>
        <w:t xml:space="preserve">Lotes </w:t>
      </w:r>
      <w:r w:rsidRPr="00AC4EC9">
        <w:rPr>
          <w:rFonts w:ascii="Verdana" w:hAnsi="Verdana"/>
          <w:b/>
          <w:sz w:val="16"/>
          <w:szCs w:val="16"/>
        </w:rPr>
        <w:t>DESERTOS</w:t>
      </w:r>
      <w:r w:rsidR="001215F8" w:rsidRPr="00AC4EC9">
        <w:rPr>
          <w:rFonts w:ascii="Verdana" w:hAnsi="Verdana"/>
          <w:sz w:val="16"/>
          <w:szCs w:val="16"/>
        </w:rPr>
        <w:t>:</w:t>
      </w:r>
      <w:r w:rsidRPr="00AC4EC9">
        <w:rPr>
          <w:rFonts w:ascii="Verdana" w:hAnsi="Verdana"/>
          <w:sz w:val="16"/>
          <w:szCs w:val="16"/>
        </w:rPr>
        <w:t xml:space="preserve"> </w:t>
      </w:r>
      <w:r w:rsidR="00670B34">
        <w:rPr>
          <w:rFonts w:ascii="Verdana" w:hAnsi="Verdana"/>
          <w:sz w:val="16"/>
          <w:szCs w:val="16"/>
        </w:rPr>
        <w:t>11,16,18,</w:t>
      </w:r>
      <w:r w:rsidR="006D3A66">
        <w:rPr>
          <w:rFonts w:ascii="Verdana" w:hAnsi="Verdana"/>
          <w:sz w:val="16"/>
          <w:szCs w:val="16"/>
        </w:rPr>
        <w:t>21,29,30,32,39,40,41,43,44 e 45</w:t>
      </w:r>
    </w:p>
    <w:p w:rsidR="00D14245" w:rsidRDefault="0069048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AC4EC9">
        <w:rPr>
          <w:rFonts w:ascii="Verdana" w:hAnsi="Verdana"/>
          <w:sz w:val="16"/>
          <w:szCs w:val="16"/>
        </w:rPr>
        <w:t>Lotes</w:t>
      </w:r>
      <w:r w:rsidR="00CA6833" w:rsidRPr="00AC4EC9">
        <w:rPr>
          <w:rFonts w:ascii="Verdana" w:hAnsi="Verdana"/>
          <w:sz w:val="16"/>
          <w:szCs w:val="16"/>
        </w:rPr>
        <w:t xml:space="preserve"> </w:t>
      </w:r>
      <w:r w:rsidR="006402D6" w:rsidRPr="000D13AF">
        <w:rPr>
          <w:rFonts w:ascii="Verdana" w:hAnsi="Verdana"/>
          <w:b/>
          <w:sz w:val="16"/>
          <w:szCs w:val="16"/>
        </w:rPr>
        <w:t>F</w:t>
      </w:r>
      <w:r w:rsidR="001215F8" w:rsidRPr="000D13AF">
        <w:rPr>
          <w:rFonts w:ascii="Verdana" w:hAnsi="Verdana"/>
          <w:b/>
          <w:sz w:val="16"/>
          <w:szCs w:val="16"/>
        </w:rPr>
        <w:t>RACASSADOS</w:t>
      </w:r>
      <w:r w:rsidR="001215F8" w:rsidRPr="00AC4EC9">
        <w:rPr>
          <w:rFonts w:ascii="Verdana" w:hAnsi="Verdana"/>
          <w:sz w:val="16"/>
          <w:szCs w:val="16"/>
        </w:rPr>
        <w:t>:</w:t>
      </w:r>
      <w:r w:rsidR="00643D66">
        <w:rPr>
          <w:rFonts w:ascii="Verdana" w:hAnsi="Verdana"/>
          <w:sz w:val="16"/>
          <w:szCs w:val="16"/>
        </w:rPr>
        <w:t xml:space="preserve"> </w:t>
      </w:r>
      <w:r w:rsidR="00670B34">
        <w:rPr>
          <w:rFonts w:ascii="Verdana" w:hAnsi="Verdana"/>
          <w:sz w:val="16"/>
          <w:szCs w:val="16"/>
        </w:rPr>
        <w:t>3</w:t>
      </w:r>
      <w:r w:rsidR="00427D17" w:rsidRPr="00AC4EC9">
        <w:rPr>
          <w:rFonts w:ascii="Verdana" w:hAnsi="Verdana"/>
          <w:sz w:val="16"/>
          <w:szCs w:val="16"/>
        </w:rPr>
        <w:t>,</w:t>
      </w:r>
      <w:r w:rsidR="003E5FF3" w:rsidRPr="00AC4EC9">
        <w:rPr>
          <w:rFonts w:ascii="Verdana" w:hAnsi="Verdana"/>
          <w:sz w:val="16"/>
          <w:szCs w:val="16"/>
        </w:rPr>
        <w:t xml:space="preserve"> </w:t>
      </w:r>
      <w:r w:rsidR="00670B34">
        <w:rPr>
          <w:rFonts w:ascii="Verdana" w:hAnsi="Verdana"/>
          <w:sz w:val="16"/>
          <w:szCs w:val="16"/>
        </w:rPr>
        <w:t>4</w:t>
      </w:r>
      <w:r w:rsidR="00427D17" w:rsidRPr="00AC4EC9">
        <w:rPr>
          <w:rFonts w:ascii="Verdana" w:hAnsi="Verdana"/>
          <w:sz w:val="16"/>
          <w:szCs w:val="16"/>
        </w:rPr>
        <w:t>,</w:t>
      </w:r>
      <w:r w:rsidR="003E5FF3" w:rsidRPr="00AC4EC9">
        <w:rPr>
          <w:rFonts w:ascii="Verdana" w:hAnsi="Verdana"/>
          <w:sz w:val="16"/>
          <w:szCs w:val="16"/>
        </w:rPr>
        <w:t xml:space="preserve"> </w:t>
      </w:r>
      <w:r w:rsidR="00670B34">
        <w:rPr>
          <w:rFonts w:ascii="Verdana" w:hAnsi="Verdana"/>
          <w:sz w:val="16"/>
          <w:szCs w:val="16"/>
        </w:rPr>
        <w:t>7,8,15,</w:t>
      </w:r>
      <w:r w:rsidR="006D3A66">
        <w:rPr>
          <w:rFonts w:ascii="Verdana" w:hAnsi="Verdana"/>
          <w:sz w:val="16"/>
          <w:szCs w:val="16"/>
        </w:rPr>
        <w:t>35,36 e 48</w:t>
      </w:r>
    </w:p>
    <w:p w:rsidR="000E2F11" w:rsidRPr="00AC4EC9" w:rsidRDefault="00BE2854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  <w:r w:rsidRPr="00AC4EC9">
        <w:rPr>
          <w:rFonts w:ascii="Verdana" w:hAnsi="Verdana"/>
          <w:sz w:val="16"/>
          <w:szCs w:val="16"/>
        </w:rPr>
        <w:t xml:space="preserve"> </w:t>
      </w: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62E51">
        <w:rPr>
          <w:rFonts w:ascii="Verdana" w:hAnsi="Verdana" w:cs="Times New Roman"/>
          <w:bCs/>
          <w:sz w:val="16"/>
          <w:szCs w:val="16"/>
        </w:rPr>
        <w:t>2</w:t>
      </w:r>
      <w:r w:rsidR="008B3FE6">
        <w:rPr>
          <w:rFonts w:ascii="Verdana" w:hAnsi="Verdana" w:cs="Times New Roman"/>
          <w:bCs/>
          <w:sz w:val="16"/>
          <w:szCs w:val="16"/>
        </w:rPr>
        <w:t>7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670B34">
        <w:rPr>
          <w:rFonts w:ascii="Verdana" w:hAnsi="Verdana" w:cs="Times New Roman"/>
          <w:bCs/>
          <w:sz w:val="16"/>
          <w:szCs w:val="16"/>
        </w:rPr>
        <w:t>abril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B1119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AC4EC9" w:rsidRDefault="006D3A66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lastRenderedPageBreak/>
        <w:t>KELLY FERNANDA GONÇALVES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10EE5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B1119B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1119B">
        <w:rPr>
          <w:rFonts w:ascii="Verdana" w:hAnsi="Verdana"/>
          <w:b/>
          <w:sz w:val="16"/>
          <w:szCs w:val="16"/>
        </w:rPr>
        <w:lastRenderedPageBreak/>
        <w:t>IVONE LUCIA ROSSET RODRIGUE</w:t>
      </w:r>
    </w:p>
    <w:p w:rsidR="00B1119B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1119B">
        <w:rPr>
          <w:rFonts w:ascii="Verdana" w:hAnsi="Verdana"/>
          <w:sz w:val="16"/>
          <w:szCs w:val="16"/>
        </w:rPr>
        <w:t>Secretaria Adjunta de Aquisições e Fina</w:t>
      </w:r>
      <w:r>
        <w:rPr>
          <w:rFonts w:ascii="Verdana" w:hAnsi="Verdana"/>
          <w:sz w:val="16"/>
          <w:szCs w:val="16"/>
        </w:rPr>
        <w:t>n</w:t>
      </w:r>
      <w:r w:rsidRPr="00B1119B">
        <w:rPr>
          <w:rFonts w:ascii="Verdana" w:hAnsi="Verdana"/>
          <w:sz w:val="16"/>
          <w:szCs w:val="16"/>
        </w:rPr>
        <w:t>ças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B1119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B1119B" w:rsidRDefault="00B1119B" w:rsidP="00B1119B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AC4EC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C4EC9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AC4EC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C4EC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6D3A66">
        <w:rPr>
          <w:rFonts w:ascii="Verdana" w:hAnsi="Verdana" w:cs="Times New Roman"/>
          <w:b/>
          <w:bCs/>
          <w:sz w:val="16"/>
          <w:szCs w:val="16"/>
        </w:rPr>
        <w:t>005</w:t>
      </w:r>
      <w:r w:rsidR="000E2F11" w:rsidRPr="00AC4EC9">
        <w:rPr>
          <w:rFonts w:ascii="Verdana" w:hAnsi="Verdana" w:cs="Times New Roman"/>
          <w:b/>
          <w:bCs/>
          <w:sz w:val="16"/>
          <w:szCs w:val="16"/>
        </w:rPr>
        <w:t>/20</w:t>
      </w:r>
      <w:r w:rsidR="006D3A66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Pr="00AC4EC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AC4EC9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AC4EC9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AC4EC9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AC4EC9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AC4EC9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362E51">
        <w:rPr>
          <w:rFonts w:ascii="Verdana" w:hAnsi="Verdana" w:cs="Times New Roman"/>
          <w:sz w:val="16"/>
          <w:szCs w:val="16"/>
        </w:rPr>
        <w:t>05</w:t>
      </w:r>
      <w:r w:rsidRPr="00AC4EC9">
        <w:rPr>
          <w:rFonts w:ascii="Verdana" w:hAnsi="Verdana" w:cs="Times New Roman"/>
          <w:sz w:val="16"/>
          <w:szCs w:val="16"/>
        </w:rPr>
        <w:t>/2019, processo n.</w:t>
      </w:r>
      <w:r w:rsidRPr="00AC4EC9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362E51">
        <w:rPr>
          <w:rFonts w:ascii="Verdana" w:hAnsi="Verdana" w:cs="Times New Roman"/>
          <w:b/>
          <w:bCs/>
          <w:sz w:val="16"/>
          <w:szCs w:val="16"/>
        </w:rPr>
        <w:t>22303</w:t>
      </w:r>
      <w:r w:rsidR="005C5837" w:rsidRPr="00AC4EC9">
        <w:rPr>
          <w:rFonts w:ascii="Verdana" w:hAnsi="Verdana" w:cs="Times New Roman"/>
          <w:b/>
          <w:bCs/>
          <w:sz w:val="16"/>
          <w:szCs w:val="16"/>
        </w:rPr>
        <w:t>8</w:t>
      </w:r>
      <w:r w:rsidRPr="00AC4EC9">
        <w:rPr>
          <w:rFonts w:ascii="Verdana" w:eastAsia="Calibri" w:hAnsi="Verdana" w:cs="Times New Roman"/>
          <w:b/>
          <w:sz w:val="16"/>
          <w:szCs w:val="16"/>
        </w:rPr>
        <w:t>/2019</w:t>
      </w:r>
      <w:r w:rsidRPr="00AC4EC9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AC4EC9">
        <w:rPr>
          <w:rFonts w:ascii="Verdana" w:hAnsi="Verdana" w:cs="Times New Roman"/>
          <w:sz w:val="16"/>
          <w:szCs w:val="16"/>
        </w:rPr>
        <w:t>consiste na</w:t>
      </w:r>
      <w:r w:rsidRPr="00AC4EC9">
        <w:rPr>
          <w:rFonts w:ascii="Verdana" w:hAnsi="Verdana" w:cs="Times New Roman"/>
          <w:sz w:val="16"/>
          <w:szCs w:val="16"/>
        </w:rPr>
        <w:t xml:space="preserve"> </w:t>
      </w:r>
      <w:r w:rsidR="00362E51" w:rsidRPr="006D3A66">
        <w:rPr>
          <w:rFonts w:ascii="Verdana" w:hAnsi="Verdana"/>
          <w:b/>
          <w:i/>
          <w:sz w:val="16"/>
          <w:szCs w:val="16"/>
        </w:rPr>
        <w:t>“</w:t>
      </w:r>
      <w:r w:rsidR="00362E51" w:rsidRPr="006D3A66">
        <w:rPr>
          <w:rFonts w:ascii="Verdana" w:eastAsia="MS Mincho" w:hAnsi="Verdana"/>
          <w:b/>
          <w:sz w:val="16"/>
          <w:szCs w:val="16"/>
        </w:rPr>
        <w:t>Registro de Preços para futura e eventual aquisição de medicamentos contemplados no componente especializado da assistência farmacêutica</w:t>
      </w:r>
      <w:r w:rsidR="00362E51" w:rsidRPr="006D3A66">
        <w:rPr>
          <w:rFonts w:ascii="Verdana" w:hAnsi="Verdana"/>
          <w:b/>
          <w:i/>
          <w:sz w:val="16"/>
          <w:szCs w:val="16"/>
        </w:rPr>
        <w:t>”</w:t>
      </w:r>
      <w:r w:rsidR="005C5837" w:rsidRPr="00AC4EC9">
        <w:rPr>
          <w:rFonts w:ascii="Verdana" w:eastAsia="MS Mincho" w:hAnsi="Verdana"/>
          <w:b/>
          <w:sz w:val="16"/>
          <w:szCs w:val="16"/>
        </w:rPr>
        <w:t>.</w:t>
      </w: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62E51">
        <w:rPr>
          <w:rFonts w:ascii="Verdana" w:hAnsi="Verdana" w:cs="Times New Roman"/>
          <w:bCs/>
          <w:sz w:val="16"/>
          <w:szCs w:val="16"/>
        </w:rPr>
        <w:t>2</w:t>
      </w:r>
      <w:r w:rsidR="008B3FE6">
        <w:rPr>
          <w:rFonts w:ascii="Verdana" w:hAnsi="Verdana" w:cs="Times New Roman"/>
          <w:bCs/>
          <w:sz w:val="16"/>
          <w:szCs w:val="16"/>
        </w:rPr>
        <w:t>7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abril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3B1A10A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F738-15DB-49D1-B4F1-D4CF4392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15</cp:revision>
  <cp:lastPrinted>2020-04-27T14:10:00Z</cp:lastPrinted>
  <dcterms:created xsi:type="dcterms:W3CDTF">2020-04-06T17:38:00Z</dcterms:created>
  <dcterms:modified xsi:type="dcterms:W3CDTF">2020-04-27T16:45:00Z</dcterms:modified>
</cp:coreProperties>
</file>